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ZARZĄDZENIA DYREKTORA </w:t>
      </w:r>
      <w:r w:rsidR="008355F6">
        <w:rPr>
          <w:rFonts w:ascii="Times New Roman" w:hAnsi="Times New Roman" w:cs="Times New Roman"/>
          <w:color w:val="auto"/>
          <w:sz w:val="22"/>
          <w:szCs w:val="22"/>
        </w:rPr>
        <w:t xml:space="preserve">SPOŁECZNEJ PUBLICZNEJ SZKOŁY MUZYCZNEJ I ST. W TYMBARKU Z DNIA </w:t>
      </w:r>
      <w:r w:rsidR="008E331A">
        <w:rPr>
          <w:rFonts w:ascii="Times New Roman" w:hAnsi="Times New Roman" w:cs="Times New Roman"/>
          <w:color w:val="auto"/>
          <w:sz w:val="22"/>
          <w:szCs w:val="22"/>
        </w:rPr>
        <w:t>14 LISTOPADA</w:t>
      </w:r>
      <w:r w:rsidR="008355F6">
        <w:rPr>
          <w:rFonts w:ascii="Times New Roman" w:hAnsi="Times New Roman" w:cs="Times New Roman"/>
          <w:color w:val="auto"/>
          <w:sz w:val="22"/>
          <w:szCs w:val="22"/>
        </w:rPr>
        <w:t xml:space="preserve"> 2016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C4FB1" w:rsidRDefault="003C4FB1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4FB1" w:rsidRDefault="003C4FB1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402EF" w:rsidRDefault="00F402EF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B131A" w:rsidRDefault="000B131A" w:rsidP="008355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REGULAMIN PRACY</w:t>
      </w:r>
    </w:p>
    <w:p w:rsidR="003C4FB1" w:rsidRDefault="003C4FB1" w:rsidP="008355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C4FB1" w:rsidRDefault="003C4FB1" w:rsidP="008355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F402EF" w:rsidRDefault="00F402EF" w:rsidP="008355F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8355F6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Społeczej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Publicznej Szkoły Muzycznej I st. w Tymbarku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Podstawa prawna: art. 104 § 2. ustawy z dnia 26 czerwca 1974 r. Kodeks Pracy (Dz. U. 2014 r., poz. 1502 z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 zm.). </w:t>
      </w:r>
    </w:p>
    <w:p w:rsidR="00355C53" w:rsidRDefault="00355C53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Ustawa z dnia 26 stycznia 1982 r. – Karta Nauczyciela (Dz.U. z 2016 r., poz. 1379)</w:t>
      </w:r>
    </w:p>
    <w:p w:rsidR="00355C53" w:rsidRDefault="00355C53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Ustawa z dnia 7 września 1991 r. o systemie oświaty (Dz.U. z 2015 r., poz. 2156 ze zm.)</w:t>
      </w:r>
    </w:p>
    <w:p w:rsidR="003C4FB1" w:rsidRDefault="003C4FB1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3C4FB1" w:rsidRDefault="003C4FB1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3C4FB1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pojęć i nazw stosow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anych w Regulaminie Pracy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Regulamin - Regulamin Pracy w </w:t>
      </w:r>
      <w:r w:rsidR="008355F6">
        <w:rPr>
          <w:rFonts w:ascii="Times New Roman" w:hAnsi="Times New Roman" w:cs="Times New Roman"/>
          <w:color w:val="auto"/>
          <w:sz w:val="23"/>
          <w:szCs w:val="23"/>
        </w:rPr>
        <w:t>Społecznej Publicznej Szkole Muzycznej I st. w Tymbarku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Szkoła, pracodawca -</w:t>
      </w:r>
      <w:r w:rsidR="008355F6">
        <w:rPr>
          <w:rFonts w:ascii="Times New Roman" w:hAnsi="Times New Roman" w:cs="Times New Roman"/>
          <w:color w:val="auto"/>
          <w:sz w:val="23"/>
          <w:szCs w:val="23"/>
        </w:rPr>
        <w:t>Społeczna Publiczna Szkoła Muzyczna I st. w Tymbarku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reprezentowany przez dyrektora.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Dyrektor - dyrektor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Pracownik/pracownicy - osoba/osoby zatrudniona/e w Szkole, bez względu na zajmowane stanowisko, rodzaj wykonywanej pracy, wymiar czasu pracy oraz podstawę nawiązania stosunku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Pracownik pedagogiczny, nauczyciel - należy przez to rozumieć pracownika Szkoły zatrudnionego na podstawie ustawy z dnia 26 stycznia 1982 r. - Karta Nauczyciela (Dz. U. 2014 r.,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 xml:space="preserve"> poz. 191 z </w:t>
      </w:r>
      <w:proofErr w:type="spellStart"/>
      <w:r w:rsidR="008E331A"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 w:rsidR="008E331A">
        <w:rPr>
          <w:rFonts w:ascii="Times New Roman" w:hAnsi="Times New Roman" w:cs="Times New Roman"/>
          <w:color w:val="auto"/>
          <w:sz w:val="23"/>
          <w:szCs w:val="23"/>
        </w:rPr>
        <w:t xml:space="preserve">. m i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>na podstawie ustawy z dnia 26 czerwca 1974 r. - Kodeks pracy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Pracownik niepedagogiczny - pracownik administracji lub obsługi Szkoły, zatrudniony na podstawie ustawy z dnia 26 czerwca 1974 r. - Kodeks pracy (Dz. U. 2014 r., poz. 1502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zm.). </w:t>
      </w:r>
    </w:p>
    <w:p w:rsidR="000B131A" w:rsidRDefault="000B131A" w:rsidP="000E0EFA">
      <w:pPr>
        <w:pStyle w:val="Default"/>
        <w:pageBreakBefore/>
        <w:spacing w:after="24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1 Postanowienia wstępne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Regulamin Pracy, zwany dalej Regulaminem, ustala organizację i porządek w procesie pracy w Szkole oraz związane z tym prawa i obowiązki pracodawcy i pracowników. 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Postanowienia Regulaminu uwzględniają specyfikę Szkoły, a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działalność w zakresie edukacji muzycznej, wychowania i opieki;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konieczność zapewniania bezpiecznych warunków pracy i nauki podczas zajęć oraz imprez organizowanych przez Szkołę;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prowadzenie działalności koncertowej i kulturalno-oświatowej na potrzeby uczniów, rodziców i środowisk zewnętrznych;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organizację konkursów, warsztatów i in. wydarzeń o zasięgu regionalnym, ogólnopolskim i międzynarodowym;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współpracę z ośrodkami edukacyjnymi, muzycznymi i kulturalnymi, oraz organizacjami pozarządowymi;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inne uwarunkowania wynikające ze statutowej działalności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Szkoły jest jej kierownikiem i wykonuje czynności z zakresu prawa pracy w stosunku do wszystkich pracowników.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Obowiązki i uprawnienia nauczycieli określają przepisy ustawy z dnia 26 stycznia 1982 r. - Karta Nauczyciela (Dz. U. 2014 r., poz. 191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zm.), a w sprawach nieuregulowanych ustawą, mają zastosowanie przepisy Kodeksu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Obowiązki i uprawnienia pracowników niepedagogicznych określają przepisy ustawy z dnia 26 czerwca 1974 r. - Kodeks Pracy (Dz. U. 2014 r., poz. 1502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4.</w:t>
      </w:r>
    </w:p>
    <w:p w:rsidR="000B131A" w:rsidRDefault="008355F6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Sekretariat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 udostępnia Regulamin Pracy każdemu pracownikowi rozpoczynającemu pracę w Szkole.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Zapoznanie się z treścią Regulaminu Pracy, pracownik potwierdza w pisemnym oświadczeniu, które zamieszcza się w jego aktach osobowych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(Zał. nr 1 – Oświadczenie o zapoznaniu się z Regulaminem Pracy).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Pracownicy są informowani przez dyrektora Szkoły o zmianach lub nowym Regulaminie Pracy poprzez opublikowanie ich na stronie internetowej Szkoły, oraz udostępnienie w Sekretariacie Szkoły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Dyrektor Szkoły, w miarę możliwości i potrzeb, zapewnia pracownikom szkolenie z zakresu objętego Regulaminem Pracy. </w:t>
      </w:r>
    </w:p>
    <w:p w:rsidR="000B131A" w:rsidRPr="000E0EF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Pracownicy są zobowiązani do zapoznania się z opublikowanymi zmianami lub nowym Regulaminem Pracy, a brak ich znajomości nie jest usprawiedliwieniem braku dostosowania się pracownika do wprowad</w:t>
      </w:r>
      <w:r w:rsidR="000E0EFA">
        <w:rPr>
          <w:rFonts w:ascii="Times New Roman" w:hAnsi="Times New Roman" w:cs="Times New Roman"/>
          <w:color w:val="auto"/>
          <w:sz w:val="23"/>
          <w:szCs w:val="23"/>
        </w:rPr>
        <w:t xml:space="preserve">zonych ustaleń regulaminowych. </w:t>
      </w:r>
    </w:p>
    <w:p w:rsidR="000B131A" w:rsidRDefault="000B131A" w:rsidP="003C4FB1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5.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sprawach skarg i wniosków dyrektor oraz upoważnione przez niego osoby przyjmują co najmniej raz w tygodniu. </w:t>
      </w:r>
    </w:p>
    <w:p w:rsidR="000B131A" w:rsidRDefault="000E0EF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. Skargi i wnioski pracowników w formie pisemnej przyjmowane są codziennie w Sekretariacie Szkoły. </w:t>
      </w:r>
    </w:p>
    <w:p w:rsidR="000B131A" w:rsidRDefault="000E0EF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. Pracownik nie ponosi konsekwencji służbowych złożenia skargi lub wniosku.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E0E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2 Prawa i obowiązki pracodawcy oraz pracowników</w:t>
      </w:r>
    </w:p>
    <w:p w:rsidR="003C4FB1" w:rsidRDefault="003C4FB1" w:rsidP="000E0E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6.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Do praw i obowiązków dyrektora Szkoły w zakresie prawa pracy należą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zatrudnianie i zwalnianie pracowników;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ustalanie rozkładu czasu pracy pracowników zgodnie z potrzebami Szkoły;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przyznawanie nagród pracownikom;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wnioskowanie o przyznanie nagród 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>dla nauczycieli do prezesa</w:t>
      </w:r>
      <w:r w:rsidR="000E0EFA">
        <w:rPr>
          <w:rFonts w:ascii="Times New Roman" w:hAnsi="Times New Roman" w:cs="Times New Roman"/>
          <w:color w:val="auto"/>
          <w:sz w:val="23"/>
          <w:szCs w:val="23"/>
        </w:rPr>
        <w:t xml:space="preserve"> STO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MKiDN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wymierzanie kar porządkowych pracownikom Szkoły;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wnioskowanie do rzecznika dyscyplinarnego dla nauczycieli;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ustalanie planu urlopów pracowników administracji i obsługi, oraz ich udzielanie;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powierzanie stanowisk kierowniczych;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9) delegowanie uprawnień oraz odpowiedzialności pracownikom na stanowiskach kierowniczych i samodzielnych;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10) egzekwowanie właściwego wykonywania obowiązków przez pracowników;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11) dokonywanie oceny pracy z zastosowaniem obiektywnych i sprawiedliwych kryteriów;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12) pozyskiwanie i przetwarzanie danych osobowych pracowników, zgodnie z odrębnymi przepisami.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Dyrektor Szkoły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zaznajamia pracownika podejmującego pracę z zakresem jego obowiązków, sposobem wykonywania pracy na wyznaczonym stanowisku oraz jego podstawowymi uprawnieniami, przy czym: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zakres obowiązków pracowników administracji i obsługi określa się w formie pisemnej,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zakres obowiązków pracowników pedagogicznych jest określony w Statucie Szkoły;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ustala zakres odpowiedzialności materialnej pracownika za powierzone mienie;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otacza opieką nowych pracowników, a szczególnie pracowników podejmujących pierwszą pracę zawodową;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stwarza warunki do efektywnego wykorzystania czasu pracy, optymalnego wykorzystania uzdolnień i kwalifikacji pracowników oraz wysokiej wydajności i jakości pracy; </w:t>
      </w:r>
    </w:p>
    <w:p w:rsidR="000B131A" w:rsidRPr="008355F6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5) zapewnia bezpieczne i higieniczne warunki pracy oraz szkolen</w:t>
      </w:r>
      <w:r w:rsidR="008355F6">
        <w:rPr>
          <w:rFonts w:ascii="Times New Roman" w:hAnsi="Times New Roman" w:cs="Times New Roman"/>
          <w:color w:val="auto"/>
          <w:sz w:val="23"/>
          <w:szCs w:val="23"/>
        </w:rPr>
        <w:t xml:space="preserve">ia pracowników w tym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zakresie;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wyposaża pracownika w narzędzia i materiały;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terminowo i prawidłowo wypłaca wynagrodzenie;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ułatwia pracownikom podnoszenie kwalifikacji zawodowych i doskonalenie zawodowe;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9) zaspokaja w miarę posiadanych środków potrzeby socjalne pracowników, zgodnie z odrębnymi przepisami;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10) prowadzi dokumentację w sprawach związanych ze stosunkiem pracy oraz akta osobowe pracowników;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11) kształtuje ogólnie przyjęte zasady współżycia społecznego;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12) przeciwdziała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mobbingowi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dyskryminacji w zatrudnieniu; </w:t>
      </w:r>
    </w:p>
    <w:p w:rsidR="008355F6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13) umożliwia pracownikom wzajemną komunikację i wymianę poglądów w sprawach służbowych;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14) umożliwia pracownikom zgłaszanie problemów dotyczących wykonywanej pracy i działalności Szkoły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 xml:space="preserve"> do dyrektora Szkoły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7.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ma prawo do pracy zgodnej z posiadanymi kwalifikacjami i umiejętnościami, wykonywanej w warunkach poszanowania godności osobistej.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 ma prawo w szczególności do: </w:t>
      </w:r>
    </w:p>
    <w:p w:rsidR="000B131A" w:rsidRDefault="008E3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 wynagrodzenia za pracę, wypłacanego w stałym i ustalonym z góry terminie;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wypoczynku, który gwarantują przepisy o czasie pracy, dniach wolnych od pracy oraz o urlopach wypoczynkowych;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bezpiecznych i higienicznych warunków pracy;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poszanowania przez pracodawcę i innych pracowników jego godności i dóbr osobistych;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ochrony przed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mobbingiem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dyskryminacją w zatrudnieniu;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podnoszenia kwalifikacji zawodowych i doskonalenia zawodowego;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do tworzenia organizacji mających na celu obronę praw pracowniczych oraz do działalności w nich, zgodnie z odrębnymi przepisami;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korzystania z pomocy socjalnej w ramach ZFŚS, zgodnie z możliwościami pracodawcy, na podstawie odrębnych przepisów;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9) wzajemnej komunikacji i wymiany poglądów w sprawach służbowych z innymi pracownikami;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10) zgłaszania wszelkich problemów dotyczących wykonywanej pracy i działalności Szkoły, w pierwszej kolejności do bezpośredniego przełożonego,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11) zgłaszania skarg i wniosków, zgodnie z przyjętym w Szkole Regulaminem przyjmowania i rozpatrywania skarg i wniosków, do dyrektora Szkoły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8.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jest zobowiązany wykonywać swoją pracę wydajnie i profesjonalnie, stosując się do Regulaminu Pracy oraz innych wewnętrznych regulaminów i procedur.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Do obowiązków pracownika należy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rzetelne i sumienne wykonywanie zadań na zajmowanym stanowisku;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przestrzeganie czasu pracy ustalonego dla danego stanowiska i jego efektywne wykorzystanie;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wykonywanie poleceń służbowych wydawanych pisemnie lub ustnie przez dyrektora Szkoły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utrzymywanie i podnoszenie kwalifikacji zawodowych oraz uzupełnianie wiedzy i umiejętności niezbędnych na zajmowanym stanowisku;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dbałość o powierzone mienie, narzędzia pracy, sprzęt i wyposażenie, pomoce edukacyjne, instrumenty, a także o porządek w miejscu pracy;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używanie mienia, o którym mowa w pkt 5, zgodnie z jego przeznaczeniem i wyłącznie do zadań służbowych;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7) użytkowanie mienia Szkoły poza jej siedzibą wyłączn</w:t>
      </w:r>
      <w:r w:rsidR="000E0EFA">
        <w:rPr>
          <w:rFonts w:ascii="Times New Roman" w:hAnsi="Times New Roman" w:cs="Times New Roman"/>
          <w:color w:val="auto"/>
          <w:sz w:val="23"/>
          <w:szCs w:val="23"/>
        </w:rPr>
        <w:t>ie po uzyskaniu zgody dyrektora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stosowanie się do obowiązującego w Szkole, odpowiednio, Kodeksu Etyki Pracowników Administracji i Obsługi lub Kodeksu Etyki Nauczyciela;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stosowanie się do zasad antydyskryminacyjnych i przeciwdziałanie im w stosunku do podwładnych lub współpracowników;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przestrzeganie tajemnicy służbowej oraz zasad ochrony danych osobowych;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natychmiastowe przekazywanie przełożonym informacji o awariach, zagrożeniach, wypadkach, szczególnie gdy dotyczy to zdrowia i życia ludzkiego, a także podejmowanie działań zmniejszających ich skutki, w tym w miarę możliwości włączanie się do akcji ratowniczych;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przestrzeganie obowiązku trzeźwości oraz zakazu używania i rozprowadzania alkoholu oraz innych środków odurzających podczas pracy i w trakcie przebywania na terenie Szkoły;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powiadamianie pracownika kadr o zmianach w zakresie swoich danych osobowych;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E0E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3 Porządek i organizacja pracy</w:t>
      </w:r>
    </w:p>
    <w:p w:rsidR="003C4FB1" w:rsidRDefault="003C4FB1" w:rsidP="000E0E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9.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W celu określenia struktury organizacyjnej, w tym w szczególności podległości służbowej oraz relacji służbowej pomiędzy pracownikami, a także w celu określenia zakresu obowiązków na poszczególnych stanowiskach, w Szkole ustala się Regulamin Organizacyjny, który zawiera schemat organizacyjny. 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10.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Szkole obowiązuje zasada wydawania poleceń służbowych oraz dokonywania przydziału prac </w:t>
      </w:r>
      <w:r w:rsidR="00C868ED">
        <w:rPr>
          <w:rFonts w:ascii="Times New Roman" w:hAnsi="Times New Roman" w:cs="Times New Roman"/>
          <w:color w:val="auto"/>
          <w:sz w:val="23"/>
          <w:szCs w:val="23"/>
        </w:rPr>
        <w:t>przez dyrektora Szkoły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związku z realizacją poszczególnych zadań, pracownicy są zobowiązani do współpracy,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niezbędnych uzgodnień organizacyjnych i wymiany informacji, przy czym zasada ta dotyczy także współpracy pracowników pedagogicznych z pracownikami niepedagogicznymi.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przypadku, gdy polecenie służbowe wydaje: </w:t>
      </w:r>
    </w:p>
    <w:p w:rsidR="003C4FB1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 dyrektor Szkoły </w:t>
      </w:r>
    </w:p>
    <w:p w:rsidR="003C4FB1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 nauczyciel - pracownikowi obsługi Szkoły, w związku z realizacją zadań i organizacją szkolnych wydarzeń, lub w związku z koniecznością zapewnienia bezpieczeństwa w Szkole,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 główna księgowa, w związku z koniecznością zapewnienia właściwej, zgodnej z prawem obsługi finansowej Szkoły,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pracownik, który otrzymał takie polecenie jest zobowiązany powiadomić o nim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 xml:space="preserve"> dyrektora Szkoły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a jeśli to konieczne, uzgodnić sposób wykonania polecenia.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Polecenia wydawane w trybie, o którym mowa w ust. 3, mogą być wydawane w sytuacjach, gdy nie jest możliwe ich wcześniejsze ustalenie 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>dyrektorem Szkoły.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11.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Przebywanie na terenie Szkoły po godzinach pracy i bez związku z wydarzeniami wynikającymi z działalności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 xml:space="preserve"> Szkoły, wymaga zgody dyrektora.</w:t>
      </w:r>
    </w:p>
    <w:p w:rsidR="000E0EFA" w:rsidRDefault="000E0EF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E0E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4 Sposób potwierdzania przybycia i obecności w pracy, usprawiedliwianie nieobecności, zwolnienia od pracy pracowników pedagogicznych i niepedagogicznych.</w:t>
      </w:r>
    </w:p>
    <w:p w:rsidR="00E85493" w:rsidRDefault="00E85493" w:rsidP="000E0E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12.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pedagogiczny potwierdza przybycie i obecność w Szkole poprzez: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przy pobieraniu klucza do sali lekcyjnej lub do innego pomieszczenia szkolnego; </w:t>
      </w:r>
    </w:p>
    <w:p w:rsidR="00C868ED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wpisanie się na listę obecności na obradach Rady Pedagogicznej,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wpisanie w dzienniku lekcyjnym/zajęć daty, tematu lekcji/zajęć i złożenie podpisu, który potwierdza każdą/każde przeprowadzoną/e lekcję/zajęcia.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Pracodawca ma prawo zastosować elektroniczny system potwierdzania przybycia i obecności pracowników. </w:t>
      </w:r>
    </w:p>
    <w:p w:rsidR="000B131A" w:rsidRDefault="000B131A" w:rsidP="000B131A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Pracownik jest zobowiązany usprawiedliwić spóźnienie do pracy i uzgodnić z dyrektorem ewentualną konieczność odpracowania spóźnienia. </w:t>
      </w:r>
    </w:p>
    <w:p w:rsidR="000B131A" w:rsidRDefault="000B131A" w:rsidP="000B131A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Jeśli to jest tylko możliwe, pracownik powinien powiadomić Szkołę o możliwym spóźnieniu. </w:t>
      </w:r>
    </w:p>
    <w:p w:rsidR="000B131A" w:rsidRDefault="000B131A" w:rsidP="000B131A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Szczególna odpowiedzialność za punktualne rozpoczynanie pracy i powiadamianie Szkoły o możliwym spóźnieniu spoczywa na nauczycielach, co wynika z konieczności zapewnienia opieki uczniom. </w:t>
      </w:r>
    </w:p>
    <w:p w:rsidR="000B131A" w:rsidRDefault="000B131A" w:rsidP="000B131A">
      <w:pPr>
        <w:pStyle w:val="Default"/>
        <w:spacing w:after="240"/>
        <w:rPr>
          <w:rFonts w:cstheme="minorBidi"/>
          <w:color w:val="auto"/>
        </w:rPr>
      </w:pPr>
    </w:p>
    <w:p w:rsidR="000B131A" w:rsidRDefault="000B131A" w:rsidP="003C4FB1">
      <w:pPr>
        <w:pStyle w:val="Default"/>
        <w:pageBreakBefore/>
        <w:spacing w:after="24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13.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pedagogiczny i niepedagogiczny ma obowiązek odnotować w Rejestrze wyjść każde prywatne i służbowe wyjście ze Szkoły w czasie jego godzin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Rejestr wyjść znajduje się w Sekretariacie.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Na wyjście prywatne i służbowe pracowni</w:t>
      </w:r>
      <w:r w:rsidR="00C868ED">
        <w:rPr>
          <w:rFonts w:ascii="Times New Roman" w:hAnsi="Times New Roman" w:cs="Times New Roman"/>
          <w:color w:val="auto"/>
          <w:sz w:val="23"/>
          <w:szCs w:val="23"/>
        </w:rPr>
        <w:t>k musi uzyskać zgodę dyrektora.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 może uzyskać zgodę dyrektora na wyjście prywatne w godzinach pracy, w związku z koniecznością załatwienia ważnych spraw osobistych lub rodzinnych, lub w przypadkach losowych.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Za czas wyjścia prywatnego pracownikowi nie przysługuje wynagrodzenie, chyba że ustali z pracodawcą termin i formę odpracowania. Odpracowanie to nie stanowi pracy w godzinach nadliczbowych.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Wyjścia służbowe nauczycieli o charakterze edukacyjnym regulują odrębne przepisy.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14.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Opuszczenie miejsca pracy bez zgody pracodawcy traktowane jest jako nieobecność nieusprawiedliwiona.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sytuacji, gdy pracownik musi opuścić miejsce pracy i wyjść ze Szkoły bez zgody pracodawcy, np. w nagłych przypadkach losowych, za niezbędne uznaje się: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powiadomienie o wyjściu innego pracownika Szkoły, który przekaże informacje dyrektorowi 2) w przypadku nauczyciela – zapewnienie przejęcia opieki nad uczniem/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ami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przez innego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przypadku zaistnienia przypadku, o którym mowa w ust. 2, pracownik ma obowiązek bezzwłocznie przedstawić wiarygodne uzasadnienie zaistniałej sytuacji.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15.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 skuteczne uważa się powiadomienie pracodawcy o nieobecności w pracy, jej usprawiedliwieniu i przewidywanym czasie trwania: </w:t>
      </w:r>
    </w:p>
    <w:p w:rsidR="00260299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poprzez przekazanie informacji bezpośredniemu przełożonemu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osobiście, poprzez inne osoby, telefonicznie, faksem, pocztą elektroniczną lub pocztą tradycyjną, przy czym w ostatnim przypadku za datę zawiadomienia uznaje się datę stempla pocztowego.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 powinien uprzedzić pracodawcę o przyczynie i przewidywanym okresie nieobecności w pracy, jeżeli przyczyna tej nieobecności jest z góry wiadoma lub możliwa do przewidzenia.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Pracownik ma obowiązek powiadomić pracodawcę o niemożności stawienia się w pracy, a także o przyczynie nieobecności i przewidywanym czasie jej trwania, w pierwszym dniu nieobecności, a w uzasadnionych przypadkach, nie później niż w drugim dniu nieobecności.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Wyłącznie przypadki losowe usprawiedliwiają niedotrzymanie zasad określonych w ust. 2 i 3, a o ich uznaniu za usprawiedliwione decyduje pracodawca.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Nieobecność w pracy usprawiedliwiają przyczyny uniemożliwiające stawienie się do pracy, a dowodami 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>usprawiedliwiającymi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nieobecność w pracy są: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zaświadczenie lekarskie o czasowej niezdolności do pracy, wystawione zgodnie z przepisami o orzekaniu o czasowej niezdolności do pracy;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decyzja właściwego państwowego inspektora sanitarnego, wydana zgodnie z przepisami o zwalczaniu chorób zakaźnych w razie odosobnienia pracownika z przyczyn przewidzianych tymi przepisami;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oświadczenie pracownika - w razie zaistnienia okoliczności uzasadniających konieczność sprawowania przez pracownika osobistej opieki nad zdrowym dzieckiem do lat 8 z powodu nieprzewidzianego zamknięcia żłobka, przedszkola lub szkoły, do której dziecko uczęszcza;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imienne wezwanie pracownika do osobistego stawienia się - wystosowane przez organ właściwy w sprawach powszechnego obowiązku obrony, organ administracji rządowej lub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samorządu terytorialnego, sąd, prokuraturę, policję w charakterze strony lub świadka w postępowaniu prowadzonym przed tymi organami, zawierające adnotację, potwierdzającą stawienie się pracownika na to wezwanie;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oświadczenie pracownika potwierdzające odbycie podróży służbowej w godzinach nocnych, zakończonej w takim czasie, że do rozpoczęcia pracy nie upłynęło 8 godzin, w warunkach uniemożliwiających odpoczynek nocny;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zaświadczenie stacji krwiodawstwa o oddaniu krwi.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 razie nieobecności pracownika w pracy z przyczyn, o których mowa w ust. 5, pracownik jest zobowiązany usprawiedliwić nieobecność, doręczając odpowiedni dokument najpóźniej w dniu przystąpienia do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16.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ma obowiązek zwolnić pracownika od pracy, jeżeli ten obowiązek wynika z Kodeksu Pracy, z przepisów wykonawczych do niego lub z innych przepisów prawa.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Pracownikowi przysługuje zwolnienie od pracy (tzw. urlop okolicznościowy),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zachoweniem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prawa do wynagrodzenia w wymiarze: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2 dni - w razie ślubu pracownika, lub urodzenia się jego dziecka, albo zgonu i pogrzebu małżonka pracownika lub jego dziecka, ojca, matki, ojczyma lub macochy;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1 dnia - w razie ślubu dziecka pracownika, albo zgonu i pogrzebu jego siostry, brata, teściowej, teścia, babki lub dziadka, a także innej osoby pozostającej na utrzymaniu pracownika lub pod jego bezpośrednią opieką.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Zwolnienie wymienione w ust. 2 udziela się na dzień wystąpienia zdarzenia, albo na inne dni powiązane skutkowo z tym zdarzeniem. </w:t>
      </w:r>
    </w:p>
    <w:p w:rsidR="00E85493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 ma obowiązek złożenia wniosku o udzielenie urlopu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Po wykorzystaniu przedmiotowego zwolnienia od pracy, pracownik ma obowiązek przedstawić odpis skrócony aktu stanu cywilnego, potwierdzającego zdarzenie. !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Jeżeli pracownik korzysta już z innego zwolnienia od pracy (np. urlopu wypoczynkowego, niezdolności do pracy z powodu choroby), to nie przysługuje mu zwolnienie od pracy, o którym mowa w ust. 2.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 Pracownikowi wychowującemu przynajmniej jedno dziecko w wieku do 14 lat, przysługuje w ciągu roku kalendarzowego zwolnienie od pracy w wymiarze 16 godzin albo 2 dni, z zachowaniem prawa do wynagrodzenia. Jeżeli oboje rodzice lub opiekunowie są zatrudnieni, z uprawnienia tego może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 xml:space="preserve"> skorzystać tylko jedno z nich (dołączyć zaświadczenie, że oboje rodziców pracuje)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Zwolnienie od pracy, o którym mowa w ust. 6 udzielane w wymiarze godzinowym, dla pracownika zatrudnionego w niepełnym wymiarze czasu pracy ustala się proporcjonalnie do wymiaru jego czasu pracy. Niepełną godzinę zwolnienia od pracy zaokrągla się w górę do pełnej godziny.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260299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5 Urlopy wypoczynkowe pracowników niepedagogicznych</w:t>
      </w: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17.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Zasady dotyczące trybu i zasad wykorzystywania urlopów pracowników niepedagogicznych reguluje Kodeks Pracy. </w:t>
      </w: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18.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Szkoły sporządza plan urlopów wypoczynkowych pracowników najpóźniej do dnia 31 stycznia roku kalendarzowego, którego dotyczy plan, w uzgodnieniu z ich bezpośrednimi przełożonymi, biorąc pod uwagę wnioski pracowników i konieczność zapewnienia normalnego toku pracy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Plan urlopów, o którym mowa w ust.1, zawiera terminy urlopów pracowników, z wyłączeniem 4 dni, które stanowią łączny wymiar urlopu udzielanego na żądanie pracownika.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Urlopy powinny być udzielane zgodnie z planem urlopów.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Wykorzystanie przez pracownika należnego urlopu powinno nastąpić w roku kalendarzowym, w którym pracownik nabył do niego prawo.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Na wniosek pracownika urlop może być podzielony, jednak co najmniej jedna część urlopu musi trwać nie mniej niż 14 kolejnych dni kalendarzowych.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Na co najmniej 7 dni przed rozpoczęciem urlopu wypoczynkowego ujętego w planie urlopów, pracownik niepedagogiczny powinien złożyć do dyrektora Szkoły wniosek o jego udzielenie a dyrektor niezwłocznie, nie później niż na trzy dni przed zaplanowanym początkiem urlopu, potwierdzić jego udzielenie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Przesunięcie terminu urlopu może nastąpić na wniosek pracownika umotywowany ważnymi przyczynami.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Przesunięcie terminu urlopu jest też dopuszczalne z powodu szczególnych potrzeb pracodawcy, jeżeli nieobecność pracownika spowodowałaby poważne zakłócenia toku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Pracodawca ma obowiązek pokryć udokumentowane koszty poniesione przez pracownika w bezpośrednim związku z przeniesieniem terminu urlopu.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Obligatoryjne przesunięcie terminu urlopu lub jego niewykorzystanej części następuje, jeżeli pracownik nie może rozpocząć urlopu lub wykorzystać jego w całości z przyczyn usprawiedliwiających nieobecność w pracy, a w szczególności z powodu: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czasowej niezdolności do pracy wskutek choroby;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odosobnienia w związku z chorobą zakaźną;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powołania na ćwiczenia wojskowe albo na przeszkolenie wojskowe na czas do 3 miesięcy;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urlopu macierzyńskiego.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Przed rozpoczęciem urlopu pracownik powinien, jeśli tylko to jest możliwe, zakończyć rozpoczęte prace, a sprawy bieżące przekazać osobie go zastępującej.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Pracodawca może odwołać pracownika z urlopu tylko wówczas, gdy jego obecność w Szkole jest niezbędna i wymagają tego okoliczności nieprzewidziane w chwili rozpoczęcia urlopu.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Pracodawca jest obowiązany pokryć koszty poniesione przez pracownika w bezpośrednim związku z odwołaniem go z urlopu.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Pracodawca może zobowiązać pracowników na stanowiskach kierowniczych oraz kluczowych dla funkcjonowania Szkoły, do udostępnienia numeru telefonu, pod którym będą dostępni podczas urlopu. </w:t>
      </w:r>
    </w:p>
    <w:p w:rsidR="000B131A" w:rsidRDefault="000B131A" w:rsidP="000B131A">
      <w:pPr>
        <w:pStyle w:val="Default"/>
        <w:spacing w:after="240"/>
        <w:rPr>
          <w:rFonts w:cstheme="minorBidi"/>
          <w:color w:val="auto"/>
        </w:rPr>
      </w:pPr>
    </w:p>
    <w:p w:rsidR="000B131A" w:rsidRDefault="000B131A" w:rsidP="00C00C11">
      <w:pPr>
        <w:pStyle w:val="Default"/>
        <w:pageBreakBefore/>
        <w:spacing w:after="24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19.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ma prawo do 4 dni urlopu na żądanie, udzielanego w terminie przez siebie wskazanym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Jeśli to jest tylko możliwe, pracownik powinien powiadomić pracodawcę o zamiarze wykorzystania urlopu na żądanie przed jego rozpoczęciem, jednak nie później niż do końca dniówki roboczej w dniu jego rozpoczęcia.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Niewykorzystane do 31 grudnia dni przysługującego urlopu na żądanie, stają się dniami zaległego urlopu wypoczynkowego, które należy wykorzystać w następnym roku najpóźniej do 30 września, zgodnie z zasadami dotyczącymi urlopu wypoczynkowego.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2602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6 Urlopy bezpłatne pracowników pedagogicznych i niepedagogicznych</w:t>
      </w:r>
    </w:p>
    <w:p w:rsidR="00C00C11" w:rsidRDefault="00C00C11" w:rsidP="0026029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20.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 pisemny wniosek pracownika dyrektor Szkoły może mu udzielić urlopu bezpłatnego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Okres urlopu bezpłatnego nie wlicza się do okresu pracy, od którego zależą uprawnienia pracownicze. </w:t>
      </w:r>
    </w:p>
    <w:p w:rsidR="008E3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Przy udzieleniu bezpłatnego dłuższego niż 3 miesiące, strony mogą przewidzieć dopuszczalność odwołania pracownika z urlopu bezpłatnego z ważnych przyczyn.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2602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7 Czas pracy pracowników pedagogicznych</w:t>
      </w:r>
    </w:p>
    <w:p w:rsidR="00C00C11" w:rsidRDefault="00C00C11" w:rsidP="0026029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21.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Czas pracy pracowników pedagogicznych oraz zasady dotyczące należnych urlopów określa Karta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Tygodniowy obowiązkowy wymiar godzin zajęć dydaktycznych, wychowawczych i opiekuńczych, prowadzonych bezpośrednio z uczniami lub wychowankami albo na ich rzecz, określają normy dla poszczególnych stanowisk pedagogicznych zawarte w Karcie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Szczegółowy plan lekcji/zajęć pracowników pedagogicznych określają: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tygodniowy rozkład zbiorowych zajęć edukacyjnych;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tygodniowe rozkłady zajęć poszczególnych nauczycieli w zakresie zajęć indywidualnych, akompaniamentu i zespołów kameralnych;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tygodniowe rozkłady zajęć bibliotekarzy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Czas pracy nauczyciela zatrudnionego w pełnym wymiarze zajęć nie może przekraczać 40 godzin na tydzień.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 ramach czasu pracy, o którym mowa w ust. 3 oraz ustalonego wynagrodzenia nauczyciel jest obowiązany realizować: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zajęcia dydaktyczne, wychowawcze i opiekuńcze, prowadzone bezpośrednio z uczniami lub wychowankami albo na ich rzecz, w wymiarze określonym w ust.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131A" w:rsidRDefault="000B131A" w:rsidP="000B131A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2) inne czynności i zajęcia wynikające z zadań statutowych Szkoły, ze szczególnym uwzględnieniem zajęć opiekuńczych i wychowawczych wynikających z potrzeb i zainteresowań uczniów;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zajęcia i czynności związane z przygotowaniem się do zajęć, samokształceniem i doskonaleniem zawodowym. </w:t>
      </w:r>
    </w:p>
    <w:p w:rsidR="00FA3AFE" w:rsidRDefault="00FA3AFE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A3AFE" w:rsidRDefault="00FA3AFE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A3AFE" w:rsidRDefault="00FA3AFE" w:rsidP="00FA3AFE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22.</w:t>
      </w:r>
    </w:p>
    <w:p w:rsidR="00FA3AFE" w:rsidRDefault="00FA3AFE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1.Wymiar godzin do dyspozycji dyrektora szkoły ustala w każdym roku szkolnym dyrektor szkoły, z uwzględnieniem art. 42 ust. 2 pkt 2 Ustawy z dnia 26 stycznia 1982 r. – Karta Nauczyciela. W ramach tych godzin dyrektor ma prawo przydzielić nauczycielowi dodatkowe zadania i zajęcia.</w:t>
      </w:r>
    </w:p>
    <w:p w:rsidR="00FA3AFE" w:rsidRDefault="00AF3A22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FA3AFE">
        <w:rPr>
          <w:rFonts w:ascii="Times New Roman" w:hAnsi="Times New Roman" w:cs="Times New Roman"/>
          <w:color w:val="auto"/>
          <w:sz w:val="23"/>
          <w:szCs w:val="23"/>
        </w:rPr>
        <w:t xml:space="preserve">Przydzielenie nauczycielom dodatkowych zajęć </w:t>
      </w:r>
      <w:r>
        <w:rPr>
          <w:rFonts w:ascii="Times New Roman" w:hAnsi="Times New Roman" w:cs="Times New Roman"/>
          <w:color w:val="auto"/>
          <w:sz w:val="23"/>
          <w:szCs w:val="23"/>
        </w:rPr>
        <w:t>jest prawem dyrektora. Jeżeli polecenie odbycia dodatkowych zajęć jest zgodne z prawem, a w szczególności jeżeli przydzielone zadania wynikają z zadań statutowych szkoły , a także przydzielenie takich godzin zajęć nie powoduje przekroczenia 40-godzinnej normy pracy, nauczyciel nie może odmówić jego wykonania. Polecenie dyrektora nie musi mieć formy pisemnej, jednakże z ewentualnych względów dowodowych może taką formę przybrać. Jest to szczególnie istotne w przypadku wątpliwości, czy wydane przez dyrektora polecenie mieści się w ramach 40-godzinnego czasu pracy nauczyciela.</w:t>
      </w:r>
    </w:p>
    <w:p w:rsidR="00AF3A22" w:rsidRDefault="00AF3A22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3.Dyrektor Szkoły może skrócić urlop wypoczynkowy nauczyciela, przypadający na okres ferii letnich i zimowych, jeżeli wymaga tego realizacja zadań Szkoły. Zgodnie z obowiązującymi przepisami nauczyciel nie może odmówić.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1)Dyrektor Szkoły może przewidzieć dla nauczycieli pracę w okresie ferii letnich i zimowych, o ile zakres obowiązków nie będzie zgodny z katalogiem, jaki określa Karta Nauczyciela.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Zgodnie z ustawą urlop wypoczynkowy nauczyciela może być skrócony w celu: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przeprowadzenia egzaminów klasyfikacyjnych i poprawkowych;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wykonania prac związanych z zakończeniem roku szkolnego oraz przygotowaniem nowego roku szkolnego;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opracowania szkolnego programu nauczania;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uczestniczenia w doskonaleniu zawodowym w określonej formie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Należ</w:t>
      </w:r>
      <w:r w:rsidR="00592CBF">
        <w:rPr>
          <w:rFonts w:ascii="Times New Roman" w:hAnsi="Times New Roman" w:cs="Times New Roman"/>
          <w:color w:val="auto"/>
          <w:sz w:val="23"/>
          <w:szCs w:val="23"/>
        </w:rPr>
        <w:t>y wyraźnie zaznaczyć, że wyżej wymienione czynności nie mogą zająć nauczycielowi więcej niż 7 dni (art. 64 ust. 2 ustawy – Karta Nauczyciela).</w:t>
      </w:r>
    </w:p>
    <w:p w:rsidR="00AF3A22" w:rsidRDefault="00AF3A22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60299" w:rsidRDefault="00260299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2602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8 Czas pracy pracowników niepedagogicznych</w:t>
      </w:r>
    </w:p>
    <w:p w:rsidR="00260299" w:rsidRDefault="00260299" w:rsidP="0026029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Czasem pracy pracowników niepedagogicznych jest czas, w którym pozostają oni w dyspozycji pracodawcy w zakładzie pracy lub w innym miejscu wyznaczonym do wykonywania pracy.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W czasie określonym jako godziny pracy, pracownik winien być gotowy do świadczenia pracy i jeśli tego wymaga specyfika jego stanowiska pracy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Szkole stosuje się podstawowy, zadaniowy i równoważny system czasu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4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podstawowym systemie czasu pracy pracują następujący pracownicy: </w:t>
      </w:r>
    </w:p>
    <w:p w:rsidR="000B131A" w:rsidRDefault="000B131A" w:rsidP="000B131A">
      <w:pPr>
        <w:pStyle w:val="Default"/>
        <w:spacing w:after="14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 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>pracownicy</w:t>
      </w:r>
      <w:r w:rsidR="00CE5486">
        <w:rPr>
          <w:rFonts w:ascii="Times New Roman" w:hAnsi="Times New Roman" w:cs="Times New Roman"/>
          <w:color w:val="auto"/>
          <w:sz w:val="23"/>
          <w:szCs w:val="23"/>
        </w:rPr>
        <w:t xml:space="preserve"> administracyjny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4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 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 xml:space="preserve">pracownicy </w:t>
      </w:r>
      <w:r w:rsidR="00CE5486">
        <w:rPr>
          <w:rFonts w:ascii="Times New Roman" w:hAnsi="Times New Roman" w:cs="Times New Roman"/>
          <w:color w:val="auto"/>
          <w:sz w:val="23"/>
          <w:szCs w:val="23"/>
        </w:rPr>
        <w:t>obsługi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25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zadaniowym systemie czasu pracy pracują następujący pracownicy: </w:t>
      </w:r>
    </w:p>
    <w:p w:rsidR="000B131A" w:rsidRDefault="000B131A" w:rsidP="00CE548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główna księgowa,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Ustala się możliwość wprowadzenia ruchomego czasu pracy w następujących formach organizacyjnych: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ruchomy czas pracy, w którym zaplanowano różne godziny rozpoczynania pracy;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ruchomy czas pracy jako ustalony z góry przedział czasowy, w którym pracownik powinien rozpocząć pracę.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ma prawo zmienić okresowo godziny rozpoczęcia i zakończenia godzin pracy na poszczególnych stanowiskach w związku z organizacją pracy Szkoły (np. ferie, wydarzenia szkolne).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Praca w godzinach nadliczbowych jest dopuszczalna tylko w przypadku: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konieczności prowadzenia akcji ratunkowej dla ochrony życia lub zdrowia ludzkiego, dla ochrony mienia lub usunięcia awarii;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szczególnych potrzeb pracodawcy.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Praca w godzinach nadliczbowych może być wykonywana wyłącznie na pisemne polecenie przełożonego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może zobowiązać pracownika do pełnienia dyżuru poza jego ustalonymi godzinami pracy, w czasie zamknięcia Szkoły trwającego dłużej niż 37 godzin. Pracownik może zostać zobowiązany do pełnienia dyżuru „pod telefonem”.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Do pełnienia dyżurów dyrektor może zobowiązać</w:t>
      </w:r>
      <w:r w:rsidR="00CE5486">
        <w:rPr>
          <w:rFonts w:ascii="Times New Roman" w:hAnsi="Times New Roman" w:cs="Times New Roman"/>
          <w:color w:val="auto"/>
          <w:sz w:val="23"/>
          <w:szCs w:val="23"/>
        </w:rPr>
        <w:t xml:space="preserve"> pracownika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obsługi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CE54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9 Ochrona wynagrodzenia za pracę</w:t>
      </w:r>
    </w:p>
    <w:p w:rsidR="00592CBF" w:rsidRDefault="00592CBF" w:rsidP="00CE548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Wynagrodzenie nauczycieli wypłaca się raz w miesiącu z góry, w pierwszym dniu roboczym miesiąca.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Składniki wynagrodzenia, których wysokość może być ustalona jedynie na podstawie już wykonanych prac, wypłaca się miesięcznie lub jednorazowo z dołu w ostatnim dniu miesiąca. Jeżeli ostatni dzień miesiąca jest dniem ustawowo wolnym od pracy, wynagrodzenie wypłacane jest w dniu poprzedzającym.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Wynagrodzenie pracowników niepedagogicznych wypłacane jest raz w miesiącu, 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 xml:space="preserve">po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26 dnia każdego miesiąca, a jeśli wypada on w dzień wolny od pracy, wynagrodzenie wypłaca się w ostatnim dniu roboczym poprzedzającym.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Zasiłki z ubezpieczenia społecznego wypłacane są w terminach wypłat, o których mowa w ust. 2 i 3.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Wynagrodzenie może być wypłacane w następujący sposób: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na pisemny wniosek pracownika na wskazane przez niego konto bankowe;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Wynagrodzenie wypłacane jest do rąk pracownika, lub osoby pisemnie przez niego upoważnionej.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7. W przypadku, gdy wynagrodzenie jest wypłacane na konto bankowe pracownika, termin wypłaty uważa się za dotrzymany, jeżeli w terminach wskazanych w ust. 1 i 3 wynagrodzenie (zasiłek) znajduje się na rachunku bankowym i pracownik może nim dysponować. </w:t>
      </w:r>
    </w:p>
    <w:p w:rsidR="000B131A" w:rsidRDefault="000B131A" w:rsidP="000B131A">
      <w:pPr>
        <w:pStyle w:val="Default"/>
        <w:spacing w:after="240"/>
        <w:rPr>
          <w:rFonts w:cstheme="minorBidi"/>
          <w:color w:val="auto"/>
        </w:rPr>
      </w:pPr>
    </w:p>
    <w:p w:rsidR="000B131A" w:rsidRDefault="000B131A" w:rsidP="000B131A">
      <w:pPr>
        <w:pStyle w:val="Default"/>
        <w:pageBreakBefore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10 Obowiązki z zakresu BHP i p/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oraz informowanie o ryzyku zawodowym </w:t>
      </w: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Odpowiedzialność za stan BHP w Szkole ponosi dyrektor.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 służby BHP w Szkole kontroluje warunki pracy oraz przestrzeganie zasad BHP.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Pracodawca jest obowiązany chronić zdrowie i życie pracowników przez zapewnienie bezpiecznych i higienicznych warunków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Pracodawca i pracownicy zobowiązani są do ścisłego przestrzegania przepisów i zasad BHP oraz przepisów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Nowy pracownik przed dopuszczeniem do pracy odbywa obowiązkowe szkolenie wstępne z zakresu przepisów BHP 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., zostaje poinformowany o ryzyku zawodowym na jego stanowisku pracy, co potwierdza podpisem na odpowiednim oświadczeniu.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Szkolenie wstępne obejmuje: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instruktaż ogólny, który zapewnia pracownikowi zapoznanie się z podstawowymi przepisami BHP zawartymi w Kodeksie Pracy, Regulaminie Pracy oraz zasadami BHP obowiązującymi w Szkole, przepisami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., a także zasadami udzielania pierwszej pomocy;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organizuje szkolenia okresowe z zakresu BHP: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dla nauczycieli i pracowników administracyjnych w formie kursu</w:t>
      </w:r>
      <w:r w:rsidR="00F402E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nie rzadziej niż raz na 5 lat;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Szkolenie okresowe kończy się egzaminem sprawdzającym wiedzę z zakresu BHP, który przeprowadza organizator szkolenia.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Na potwierdzenie odbycia szkolenia okresowego wydawane jest zaświadczenie, którego wzór określają odrębne przepisy, przechowywane w aktach osobowych pracownika.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Ze szkolenia okresowego może być zwolniony pracownik, który przedłoży aktualne zaświadczenie o odbyciu wymaganego szkolenia okresowego BHP u innego pracodawcy, jeżeli jego program uwzględnia zakres tematyczny wymagany programem szkolenia okresowego obowiązującego w Szkole.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ramach zapewnienia bezpiecznych i higienicznych warunków pracy, pracodawca jest zobowiązany w szczególności do: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zorganizowania stanowiska pracy zgodnie z przepisami i zasadami BHP;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organizowania, przygotowania i prowadzenia prac w sposób zabezpieczający przed wypadkami, chorobami zawodowymi i schorzeniami związanymi z warunkami środowiska pracy;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zapewnienia bezpiecznego i higienicznego stanu pomieszczeń oraz odpowiedniego wyposażenia technicznego;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zapewnienia możliwości przestrzegania przez pracowników przepisów i zasad BHP;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informowania pracownika o miejscach, w których znajdują się apteczki pierwszej pomocy, o pracownikach wyznaczonych do udzielania pierwszej pomocy i do zwalczania pożarów oraz o sposobie ewakuacji.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Przestrzeganie przepisów i zasad BHP jest podstawowym obowiązkiem każdego pracownika. W szczególności pracownik obowiązany jest: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znać przepisy i zasady BHP, brać udział w szkoleniach i instruktażach z tego zakresu oraz poddawać się wymaganym egzaminom sprawdzającym;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wykonywać prace zgodnie z przepisami i zasadami BHP oraz przestrzegać wydanych w tym zakresie zarządzeń i wskazań przełożonych;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poddawać się badaniom lekarskim wstępnym, okresowym, kontrolnym oraz innym badaniom zarządzonym przez właściwe organy i stosować się do zaleceń lekarskich.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nie może dopuścić do pracy pracownika bez aktualnego orzeczenia lekarskiego stwierdzającego brak przeciwwskazań do pracy na określonym stanowisku.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Pracodawca kieruje pracownika na badania lekarskie wstępne, okresowe lub kontrolne.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Badania lekarskie medycyny pracy są przeprowadzane na koszt pracodawcy.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Pracownicy zatrudnieni na stanowiskach pracy przy monitorach ekranowych mają prawo do 5 minutowej przerwy w pracy po każdej godzinie pracy, wliczanej do czasu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Szkole nie zatrudnia się kobiet przy pracach szczególnie uciążliwych lub szkodliwych dla zdrowia.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W Szkole nie zatrudnia się pracowników młodocianych.</w:t>
      </w:r>
    </w:p>
    <w:p w:rsidR="000B131A" w:rsidRDefault="00C00C11" w:rsidP="00C00C11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39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ma obowiązek niedopuszczenia do pracy pracownika, jeżeli zachodzi uzasadnione podejrzenie, że stawił się on do pracy w stanie po użyciu alkoholu albo spożywał alkohol w czasie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Polecenie zaprzestania pracy wraz z uzasadnieniem może być wydane na piśmie lub ustnie.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Pracownik ma możliwość weryfikacji oceny pracodawcy poprzez wykonanie badań na zawartość alkoholu w organizmie.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Jeśli pracownik nie skorzysta z przysługującej mu możliwości weryfikacji podstaw decyzji pracodawcy, oznacza to, że zgadza się z przedstawionym mu zarzutem.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 zaistniałego zdarzenia sporządza się notatkę.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 przypadku niewykonania przez pracownika polecenia zaprzestania pracy i opuszczenia zakładu pracy, wzywa się organ powołany do ochrony porządku publicznego.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Pracownikowi, który nie dostarczył wyniku badań na zawartość alkoholu w organizmie udowadniającego, że podejrzenie, o którym mowa w ust.1 było nieuzasadnione, lub u którego stwierdzono dodatni wynik badania, nie przysługuje wynagrodzenie za czas, w którym nie świadczył pracy w związku z odsunięciem i niedopuszczeniem do świadczenia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Wykonywanie pracy lub przebywanie w Szkole w stanie po użyciu alkoholu, a także jego spożywanie, wnoszenie i udostępnianie, może być uznane przez pracodawcę za ciężkie naruszenie obowiązków pracowniczych i stanowić podstawę do rozwiązania umowy o pracę bez wypowiedzenia z winy pracownika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Szkole obowiązuje całkowity zakaz palenia tytoniu i papierosów elektronicznych.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F402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11 Nagrody</w:t>
      </w:r>
    </w:p>
    <w:p w:rsidR="00F402EF" w:rsidRDefault="00F402EF" w:rsidP="00F402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E85493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</w:t>
      </w:r>
      <w:r w:rsidR="00C00C11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Pracownicy pedagogiczni są nagradzani na podstawie przepisów Karty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Zasady nagradzania pracowników niepedagogicznych określa 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>Kodeks Pracy</w:t>
      </w:r>
    </w:p>
    <w:p w:rsidR="00C00C11" w:rsidRDefault="00C00C1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F402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12 Odpowiedzialność dyscyplinarna nauczycieli oraz zwolnienia dyscyplinarne pracowników niepedagogicznych</w:t>
      </w:r>
    </w:p>
    <w:p w:rsidR="00C00C11" w:rsidRDefault="00C00C11" w:rsidP="00F402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Nauczyciele podlegają odpowiedzialności dyscyplinarnej za uchybienia godności zawodu nauczyciela lub obowiązkom, o których mowa w art. 6 Karty Nauczyciela.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Karami dyscyplinarnymi dla nauczycieli są: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nagana z ostrzeżeniem;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zwolnienie z pracy;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zwolnienie z pracy z zakazem przyjmowania ukaranego do pracy w zawodzie nauczycielskim w okresie 3 lat od ukarania;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wydalenie z zawodu nauczycielskiego.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Kary dyscyplinarne wymierza komisja dyscyplinarna: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w I instancji - przy Wojewodzie </w:t>
      </w:r>
      <w:r w:rsidR="00F402EF">
        <w:rPr>
          <w:rFonts w:ascii="Times New Roman" w:hAnsi="Times New Roman" w:cs="Times New Roman"/>
          <w:color w:val="auto"/>
          <w:sz w:val="23"/>
          <w:szCs w:val="23"/>
        </w:rPr>
        <w:t>Małopolskim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 II instancji – przy Ministrze Kultury i Dziedzictwa Narodowego. </w:t>
      </w:r>
    </w:p>
    <w:p w:rsidR="00C00C11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Odpis orzeczenia wraz z uzasadnieniem włącza się do akt osobowych nauczyciela.</w:t>
      </w:r>
    </w:p>
    <w:p w:rsidR="00C00C11" w:rsidRDefault="00C00C1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43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Wniosek w sprawie uchybienia godności zawodu nauczyciela lub obowiązkom, o których mowa w art. 6 Karty Nauczyciela, może złożyć każda pełnoletnia osoba, która posiada informacje o postępowaniu nauczyciela wskazującym na to uchybienie.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Wniosek, o którym mowa w ust. 1, składa się do Wojewody Mazowieckiego, który decyduje o wszczęciu postępowania wyjaśniającego lub odmowie jego wszczęcia, przekazując swoją rekomendację rzecznikowi dyscyplinarnemu.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Wszczęte postępowanie dyscyplinarne jest prowadzone zgodnie z odrębnymi przepisami.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FB4F28" w:rsidP="00FB4F2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może zawiesić w pełnieniu obowiązków nauczyciela, przeciwko któremu wszczęto postępowanie karne lub złożono wniosek o wszczęcie postępowania dyscyplinarnego, jeżeli ze względu na powagę i wiarygodność wysuniętych zarzutów, celowe jest odsunięcie nauczyciela od wykonywania obowiązków w Szkole.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sprawach niecierpiących zwłoki, nauczyciel może być zawieszony przed złożeniem wniosku o wszczęcie postępowania dyscyplinarnego.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Dyrektor zawiesza w pełnieniu obowiązków nauczyciela, jeżeli wszczęte postępowanie karne lub złożony wniosek o wszczęcie postępowania dyscyplinarnego dotyczy naruszenia praw i dobra dziecka.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Nauczyciel zostaje z mocy prawa zawieszony w pełnieniu obowiązków w razie jego tymczasowego aresztowania lub w razie pozbawienia go wolności w związku z postępowaniem karnym.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Zawieszenie w pełnieniu obowiązków nie może trwać dłużej niż 6 miesięcy, chyba że przeciwko nauczycielowi toczy się jeszcze postępowanie wyjaśniające, w związku z którym nastąpiło zawieszenie.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może rozwiązać umowę o pracę bez wypowiedzenia z winy pracownika niepedagogicznego i zwolnić go dyscyplinarnie w razie ciężkiego naruszenia podstawowych obowiązków pracowniczych.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Każdorazowo o tym, czy zachowanie pracownika było ciężkim naruszeniem obowiązków pracowniczych decyduje pracodawca, który podejmuje decyzję w tym zakresie, mając na uwadze: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stopień naruszenia obowiązków;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zakres spowodowanych strat lub zagrożeń po stronie Szkoły.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Przyczynami, które uzasadniają dyscyplinarne zwolnienie pracownika mogą być w szczególności: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niestawianie się w pracy bez usprawiedliwienia;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nieprzestrzeganie obowiązku trzeźwości oraz zakazu używania i rozprowadzania alkoholu oraz innych środków odurzających podczas pracy i w trakcie przebywania na terenie Szkoły;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celowe działanie na szkodę pracodawcy.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Jeżeli pracownik nie zgodzi się ze wskazaną przez pracodawcę przyczyną, może odwołać się do sądu pracy, który ostatecznie rozstrzygnie, czy zachowanie pracownika uzasadniało rozwiązanie umowy w trybie dyscyplinarnym.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Przyczyną zwolnienia dyscyplinarnego pracownika niepedagogicznego może być także: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1) popełnienie przez niego w czasie trwania umowy o pracę przestępstwa, które uniemożliwia dalsze zatrudnianie go na zajmowanym stanowisku, jeżeli przestępstwo jest oczywiste lub zostało stwierdzone prawomocnym wyrokiem;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zawinionej przez pracownika utraty uprawnień koniecznych do wykonywania pracy na zajmowanym stanowisku.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2F30A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13 Informacje o karach z tytułu odpowiedzialności porządkowej</w:t>
      </w:r>
    </w:p>
    <w:p w:rsidR="002F30A1" w:rsidRDefault="002F30A1" w:rsidP="002F30A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Odpowiedzialności porządkowej, wynikającej z art. 108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k.p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., podlegają pracownicy pedagogiczni i niepedagogiczni.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Odpowiedzialność porządkowa dotyczy nieprzestrzegania przez pracowników: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ustalonej organizacji i porządku w procesie pracy;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przepisów BHP 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przyjętego sposobu potwierdzania przybycia i obecności w pracy oraz usprawiedliwiania nieobecności w pracy.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Katalog kar porządkowych obejmuje: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karę upomnienia;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karę nagany;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karę pieniężną.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Kara pieniężna może być zastosowana za: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nieprzestrzeganie przepisów BHP lub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opuszczanie pracy bez usprawiedliwienia;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stawianie się do pracy w stanie nietrzeźwości lub spożywanie alkoholu w czasie pracy.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Kary porządkowe wymierza dyrektor Szkoły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592CBF" w:rsidP="00592CBF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47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Przy zastosowaniu kary bierze się pod uwagę w szczególności rodzaj naruszenia obowiązków pracowniczych, stopień winy pracownika i jego dotychczasowy stosunek do pracy.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Odpowiedzialności porządkowej nauczyciela, podlega w szczególności: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nieprowadzenie zajęć zgodnie z planem zajęć lekcyjnych;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niepunktualne rozpoczynanie i kończenie zajęć;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pozostawianie uczniów bez opieki, co jest naruszeniem obowiązku zapewnienia uczniom bezpieczeństwa;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nieobecności nieusprawiedliwione na zebraniach rady pedagogicznej, zebraniach z rodzicami, egzaminach lub przesłuchaniach, obowiązkowych wydarzeniach szkolnych ujętych w planie pracy Szkoły, obowiązkowych szkoleniach;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niewypełnianie lub nieprawidłowe prowadzenie wymaganej dokumentacji szkolnej, w tym szczególnie dziennika lekcyjnego/zajęć;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nieustalenie ocen okresowych lub rocznych, lub naruszanie ustalonego terminu ich wystawiania;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nieprzestrzeganie zasad pracy zespołu nadzorującego egzaminy zewnętrzne;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Naruszeniem obowiązków pracowników pedagogicznych i niepedagogicznych w szczególności są: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nierzetelne i niedbałe wykonywanie zadań i poleceń służbowych;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nieprzestrzeganie ustalonego czasu pracy i jego nieefektywne wykorzystanie;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nieprzestrzeganie przepisów BHP 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uchylanie się od uczestnictwa w obowiązkowych szkoleniach, niepoddawanie się wymaganym badaniom lekarskim;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brak dbałości o powierzone mienie, narzędzia pracy, sprzęt i wyposażenie, pomoce edukacyjne, instrumenty, a także o porządek w miejscu pracy;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używanie mienia Szkoły niezgodnie z jego przeznaczeniem i na potrzeby prywatne;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niestosowanie się do obowiązującego w Szkole, odpowiednio, Kodeksu Etyki Pracowników Administracji i Obsługi lub Kodeksu Etyki Nauczycieli;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niestosowanie się do zasad antydyskryminacyjnych i przeciwdziałania im w stosunku do podwładnych lub współpracowników;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naruszanie tajemnicy służbowej i bezpieczeństwa danych osobowych;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nieinformowanie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dyrektora 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o zauważonych awariach, zagrożeniach, wypadkach, szczególnie gdy dotyczy to zdrowia i życia ludzkiego, a także niepodejmowanie działań zmniejszających ich skutki; </w:t>
      </w:r>
    </w:p>
    <w:p w:rsidR="000B131A" w:rsidRPr="000B131A" w:rsidRDefault="00592CBF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nieprzestrzeganie obowiązku trzeźwości oraz zakazu używania i rozprowadzania alkoholu i innych środków odurzających podczas pracy i w trakcie przebywania na terenie Szkoły. </w:t>
      </w:r>
    </w:p>
    <w:p w:rsidR="000B131A" w:rsidRDefault="00592CBF" w:rsidP="00592CBF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49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Kara pieniężna za jedno wykroczenie, jak i za każdy dzień nieusprawiedliwionej nieobecności, nie może być wyższa, niż jednodniowe wynagrodzenie pracownika, a kary pieniężne łącznie nie mogą przewyższać dziesiątej części wynagrodzenia przypadającego pracownikowi do wypłaty, po dokonaniu potrąceń, o których mowa w art. 87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k.p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Wpływy z kar pieniężnych przeznacza się na poprawę warunków BHP w Szkole.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50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Kara porządkowa nie może być zastosowana po upływie 2 tygodni od powzięcia wiadomości o naruszeniu obowiązku pracowniczego i po upływie 3 miesięcy od dopuszczenia się naruszenia.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Kara może być zastosowana tylko po uprzednim wysłuchaniu pracownika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Z wysłuchania sporządza się notatkę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Jeżeli z powodu nieobecności w pracy pracownik nie może być wysłuchany, bieg przewidzianego dwutygodniowego terminu nie rozpoczyna się, a rozpoczęty ulega zawieszeniu do dnia stawienia się pracownika do pracy.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 zastosowanej karze pracodawca zawiadamia pracownika na piśmie, wskazując rodzaj naruszenia obowiązków pracowniczych i datę dopuszczenia się przez pracownika tego naruszenia, oraz informując go o prawie zgłoszenia sprzeciwu i terminie jego wniesienia.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Odpis zawiadomienia o zastosowanej karze składa się do akt osobowych pracownika.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51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Jeżeli zastosowanie kary nastąpiło z naruszeniem przepisów prawa, pracownik może w ciągu 7 dni od dnia zawiadomienia go o ukaraniu wnieść sprzeciw.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 uwzględnieniu lub odrzuceniu sprzeciwu decyduje dyrektor po rozpatrzeniu stanowiska reprezentującej pracownika zakładowej organizacji związkowej.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Nieodrzucenie sprzeciwu w ciągu 14 dni od dnia jego wniesienia jest równoznaczne z jego uwzględnieniem.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Pracownik, który wniósł sprzeciw, może w ciągu 14 dni od dnia zawiadomienia o jego odrzuceniu, wystąpić do sądu pracy o uchylenie zastosowanej wobec niego kary.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 razie uwzględnienia sprzeciwu wobec zastosowanej kary pieniężnej lub uchylenia tej kary przez sąd pracy, pracodawca jest obowiązany zwrócić pracownikowi równowartość kwoty tej kary.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§ </w:t>
      </w:r>
      <w:r w:rsidR="00592CBF">
        <w:rPr>
          <w:rFonts w:ascii="Times New Roman" w:hAnsi="Times New Roman" w:cs="Times New Roman"/>
          <w:color w:val="auto"/>
          <w:sz w:val="23"/>
          <w:szCs w:val="23"/>
        </w:rPr>
        <w:t>52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Karę uważa się za niebyłą, a odpis zawiadomienia o ukaraniu usuwa z akt osobowych pracownika, po roku nienagannej pracy.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Pracodawca może uznać karę za niebyłą przed upływem terminu, o którym mowa w ust. 1, z własnej inicjatywy, lub na wniosek reprezentującej pracownika zakładowej organizacji związkowej.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Postanowienia ust. 1 stosuje się odpowiednio w razie uwzględnienia sprzeciwu przez pracodawcę, albo wydania przez sąd pracy orzeczenia o uchyleniu kary.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E85493">
      <w:pPr>
        <w:pStyle w:val="Default"/>
        <w:pageBreakBefore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14 Postanowienia końcowe</w:t>
      </w: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53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Nadzór nad przestrzeganiem Regulaminu Pracy sprawuje dyrektor Szkoły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Każdy pracownik ma prawo złożyć zawiadomienie o naruszeniu Regulaminu.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3. Reg</w:t>
      </w:r>
      <w:r w:rsidR="00E8549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ulamin wchodzi w życie z dniem </w:t>
      </w:r>
      <w:r w:rsidR="008E331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14 listopada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2016 r., co nastąpi w drodze opublikowania na stronie internetowej Szkoły oraz poprzez udostępnienie w Sekretariacie. </w:t>
      </w:r>
    </w:p>
    <w:p w:rsidR="000B131A" w:rsidRDefault="00E85493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. W sprawach, które wynikają ze stosunku pracy, a nie zostały uregulowane niniejszym Regulaminem, mają zastosowanie przepisy prawa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Spis załączników do Regulaminu Pracy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Zał. nr 1 – Oświadczenie pracownika o zapoznaniu się z Regulaminem Pracy </w:t>
      </w:r>
    </w:p>
    <w:p w:rsidR="00E85493" w:rsidRDefault="00E85493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Wprowadzony Zarządzeniem Dyrektora Szkoły z dnia </w:t>
      </w:r>
      <w:r w:rsidR="008E331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14 listopada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2016 r.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Dyrektor Szkoły </w:t>
      </w:r>
    </w:p>
    <w:p w:rsidR="006D0C2A" w:rsidRPr="00C41F4B" w:rsidRDefault="000B131A" w:rsidP="000B131A">
      <w:r>
        <w:rPr>
          <w:rFonts w:ascii="Times New Roman" w:hAnsi="Times New Roman" w:cs="Times New Roman"/>
          <w:i/>
          <w:iCs/>
          <w:sz w:val="23"/>
          <w:szCs w:val="23"/>
        </w:rPr>
        <w:t>Halina Waszkiewicz-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Rosiek</w:t>
      </w:r>
      <w:proofErr w:type="spellEnd"/>
    </w:p>
    <w:sectPr w:rsidR="006D0C2A" w:rsidRPr="00C41F4B" w:rsidSect="000B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1"/>
    <w:rsid w:val="00097F91"/>
    <w:rsid w:val="000B131A"/>
    <w:rsid w:val="000E0EFA"/>
    <w:rsid w:val="00116867"/>
    <w:rsid w:val="0016260D"/>
    <w:rsid w:val="001855B7"/>
    <w:rsid w:val="0020471F"/>
    <w:rsid w:val="002356E7"/>
    <w:rsid w:val="00260299"/>
    <w:rsid w:val="002F30A1"/>
    <w:rsid w:val="00335240"/>
    <w:rsid w:val="003521B7"/>
    <w:rsid w:val="00355C53"/>
    <w:rsid w:val="003B2244"/>
    <w:rsid w:val="003C4FB1"/>
    <w:rsid w:val="003C67C2"/>
    <w:rsid w:val="003E2FD7"/>
    <w:rsid w:val="00554750"/>
    <w:rsid w:val="00562A38"/>
    <w:rsid w:val="00592CBF"/>
    <w:rsid w:val="006B269D"/>
    <w:rsid w:val="006D0C2A"/>
    <w:rsid w:val="008355F6"/>
    <w:rsid w:val="008E331A"/>
    <w:rsid w:val="00AF3A22"/>
    <w:rsid w:val="00B769C2"/>
    <w:rsid w:val="00B919B4"/>
    <w:rsid w:val="00B977D1"/>
    <w:rsid w:val="00BC5784"/>
    <w:rsid w:val="00BD0B34"/>
    <w:rsid w:val="00C00C11"/>
    <w:rsid w:val="00C41F4B"/>
    <w:rsid w:val="00C868ED"/>
    <w:rsid w:val="00CE5486"/>
    <w:rsid w:val="00CF3364"/>
    <w:rsid w:val="00CF5A05"/>
    <w:rsid w:val="00D673C5"/>
    <w:rsid w:val="00DF2B68"/>
    <w:rsid w:val="00E704C9"/>
    <w:rsid w:val="00E71D6D"/>
    <w:rsid w:val="00E85493"/>
    <w:rsid w:val="00F365AD"/>
    <w:rsid w:val="00F402EF"/>
    <w:rsid w:val="00F62C37"/>
    <w:rsid w:val="00FA3AFE"/>
    <w:rsid w:val="00FB4F28"/>
    <w:rsid w:val="00FC4104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EAD8"/>
  <w15:chartTrackingRefBased/>
  <w15:docId w15:val="{593573A5-37B8-4C51-A8E7-33F20AD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3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65AD"/>
    <w:rPr>
      <w:i/>
      <w:iCs/>
    </w:rPr>
  </w:style>
  <w:style w:type="paragraph" w:styleId="Akapitzlist">
    <w:name w:val="List Paragraph"/>
    <w:basedOn w:val="Normalny"/>
    <w:uiPriority w:val="34"/>
    <w:qFormat/>
    <w:rsid w:val="00097F91"/>
    <w:pPr>
      <w:ind w:left="720"/>
      <w:contextualSpacing/>
    </w:pPr>
  </w:style>
  <w:style w:type="paragraph" w:customStyle="1" w:styleId="Default">
    <w:name w:val="Default"/>
    <w:rsid w:val="000B13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161D-85D1-4A63-BC92-3D7D966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6265</Words>
  <Characters>37593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2016-11-15T18:55:00Z</cp:lastPrinted>
  <dcterms:created xsi:type="dcterms:W3CDTF">2016-11-14T17:19:00Z</dcterms:created>
  <dcterms:modified xsi:type="dcterms:W3CDTF">2016-11-15T19:08:00Z</dcterms:modified>
</cp:coreProperties>
</file>